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3299C" w14:textId="76C108CA" w:rsidR="00F77B8F" w:rsidRPr="00F77B8F" w:rsidRDefault="00F77B8F" w:rsidP="00F77B8F">
      <w:pPr>
        <w:jc w:val="center"/>
        <w:rPr>
          <w:rFonts w:ascii="BIZ UDゴシック" w:hAnsi="BIZ UDゴシック"/>
          <w:sz w:val="24"/>
          <w:szCs w:val="24"/>
        </w:rPr>
      </w:pPr>
      <w:r w:rsidRPr="00F77B8F">
        <w:rPr>
          <w:rFonts w:ascii="BIZ UDゴシック" w:hAnsi="BIZ UDゴシック" w:hint="eastAsia"/>
          <w:color w:val="FF0000"/>
          <w:sz w:val="32"/>
          <w:szCs w:val="24"/>
          <w:shd w:val="pct15" w:color="auto" w:fill="FFFFFF"/>
        </w:rPr>
        <w:t>○○○（町内会等名）</w:t>
      </w:r>
      <w:r w:rsidRPr="00F77B8F">
        <w:rPr>
          <w:rFonts w:ascii="BIZ UDゴシック" w:hAnsi="BIZ UDゴシック" w:hint="eastAsia"/>
          <w:sz w:val="32"/>
          <w:szCs w:val="24"/>
        </w:rPr>
        <w:t xml:space="preserve">　個人情報取扱</w:t>
      </w:r>
      <w:r w:rsidR="00C75AF0">
        <w:rPr>
          <w:rFonts w:ascii="BIZ UDゴシック" w:hAnsi="BIZ UDゴシック" w:hint="eastAsia"/>
          <w:sz w:val="32"/>
          <w:szCs w:val="24"/>
        </w:rPr>
        <w:t>要綱</w:t>
      </w:r>
    </w:p>
    <w:p w14:paraId="75CDFA99" w14:textId="77777777" w:rsidR="00F77B8F" w:rsidRDefault="00F77B8F" w:rsidP="00F77B8F">
      <w:pPr>
        <w:rPr>
          <w:rFonts w:ascii="BIZ UDゴシック" w:hAnsi="BIZ UDゴシック"/>
          <w:sz w:val="24"/>
          <w:szCs w:val="24"/>
        </w:rPr>
      </w:pPr>
    </w:p>
    <w:p w14:paraId="1894549A"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（目的）</w:t>
      </w:r>
    </w:p>
    <w:p w14:paraId="0D7E5A43"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第１条　本町内会・自治会（以下「本会」という。）は、この要綱により保有する個人情報の取扱いに関する事項を定め、会員の権利及び利益を保護するとともに、本会の円滑な事業運営に資することを目的とする。</w:t>
      </w:r>
    </w:p>
    <w:p w14:paraId="4359664D"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（責務）</w:t>
      </w:r>
    </w:p>
    <w:p w14:paraId="57B66705"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第２条</w:t>
      </w:r>
      <w:r w:rsidRPr="00C75AF0">
        <w:rPr>
          <w:rFonts w:ascii="BIZ UDゴシック" w:hAnsi="BIZ UDゴシック"/>
          <w:sz w:val="24"/>
          <w:szCs w:val="24"/>
        </w:rPr>
        <w:t xml:space="preserve">  本会は、個人情報の保護に関する法律等を遵守するとともに、町内会活動において個人情報の保護に努めなければならない。</w:t>
      </w:r>
    </w:p>
    <w:p w14:paraId="0B9B1CDC"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（周知）</w:t>
      </w:r>
    </w:p>
    <w:p w14:paraId="58AEE8EE"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第３条</w:t>
      </w:r>
      <w:r w:rsidRPr="00C75AF0">
        <w:rPr>
          <w:rFonts w:ascii="BIZ UDゴシック" w:hAnsi="BIZ UDゴシック"/>
          <w:sz w:val="24"/>
          <w:szCs w:val="24"/>
        </w:rPr>
        <w:t xml:space="preserve">  本会は、個人情報の取扱いに関する事項等について、総会資料又は回覧により、少なくとも年1回は会員に周知するものとする。</w:t>
      </w:r>
    </w:p>
    <w:p w14:paraId="492AD777"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（個人情報の取得）</w:t>
      </w:r>
    </w:p>
    <w:p w14:paraId="693E9102" w14:textId="77777777" w:rsidR="00F348A4"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第４条　本会の保有する個人情報は、会員名簿の作成に必要な氏名（家族、同居人を含む。）、生年月日、性別、住所、電話番号、介護・災害時の要支援状況、緊急連絡先その他町内会活動において必要とされるもので、原則、会員の同意を得たものとする。</w:t>
      </w:r>
    </w:p>
    <w:p w14:paraId="1E810F52" w14:textId="204DDD15"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２　本会の個人情報の取得は、町内会加入世帯カードや町内会行事等の参加申込書などで行う。</w:t>
      </w:r>
    </w:p>
    <w:p w14:paraId="58356E9D"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（個人情報の訂正等）</w:t>
      </w:r>
    </w:p>
    <w:p w14:paraId="285ACCAC" w14:textId="662742EC"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第５条　本会は、会員から前条に基づき提供された内容について、開示や訂正等の申出があった場合は、個人情報を確認し、適切に対応する。</w:t>
      </w:r>
    </w:p>
    <w:p w14:paraId="3E6AA878"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（利用）</w:t>
      </w:r>
    </w:p>
    <w:p w14:paraId="1EB51405" w14:textId="0B3F3ED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第６条　本会で保有している個人情報は、会員名簿（行事等の参加者名簿を含む。）及び地図の作成、会費の請求、文書の回覧、介護・避難行動要支援者への支援、総会で議決された事業等に利用するものとする。</w:t>
      </w:r>
    </w:p>
    <w:p w14:paraId="269E82AD" w14:textId="145A6F30"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２　前項の利用目的以外に個人情報を利用する場合は、あらかじめ本人の同意を得なければならない。</w:t>
      </w:r>
    </w:p>
    <w:p w14:paraId="2A07FFA4"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（管理）</w:t>
      </w:r>
    </w:p>
    <w:p w14:paraId="0FE6F36C"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第７条　本会で保有している個人情報は、会長又は会長が指定する役員が適正に保管・管理する。</w:t>
      </w:r>
    </w:p>
    <w:p w14:paraId="594E2F40" w14:textId="14F2D51A"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２　本会で配付した会員名簿は、個々の会員が、紛失・漏えいを防止し、不要になった名簿を破棄する等して適正に管理する。会員に配付している名簿の変更については、訂正や削除等の連絡をすることでこれに替えることができる。</w:t>
      </w:r>
    </w:p>
    <w:p w14:paraId="27779746"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３　本会で保有している不要となった個人情報は、適正かつ速やかに廃棄するものとする。</w:t>
      </w:r>
    </w:p>
    <w:p w14:paraId="7254E4F2" w14:textId="77777777" w:rsidR="00F348A4"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（外部に対する提供）</w:t>
      </w:r>
    </w:p>
    <w:p w14:paraId="39F9FBF5" w14:textId="2F40C130"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第８条　本会で保有している個人情報は、次に掲げる場合を除き、あらかじめ本人の同</w:t>
      </w:r>
      <w:r w:rsidRPr="00C75AF0">
        <w:rPr>
          <w:rFonts w:ascii="BIZ UDゴシック" w:hAnsi="BIZ UDゴシック" w:hint="eastAsia"/>
          <w:sz w:val="24"/>
          <w:szCs w:val="24"/>
        </w:rPr>
        <w:lastRenderedPageBreak/>
        <w:t>意を得ないで第三者に提供しない。</w:t>
      </w:r>
    </w:p>
    <w:p w14:paraId="4643C4F0"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（１）</w:t>
      </w:r>
      <w:r w:rsidRPr="00C75AF0">
        <w:rPr>
          <w:rFonts w:ascii="BIZ UDゴシック" w:hAnsi="BIZ UDゴシック"/>
          <w:sz w:val="24"/>
          <w:szCs w:val="24"/>
        </w:rPr>
        <w:t xml:space="preserve"> 法令に基づく場合</w:t>
      </w:r>
    </w:p>
    <w:p w14:paraId="2A84C609" w14:textId="3443EF21"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（２）</w:t>
      </w:r>
      <w:r w:rsidRPr="00C75AF0">
        <w:rPr>
          <w:rFonts w:ascii="BIZ UDゴシック" w:hAnsi="BIZ UDゴシック"/>
          <w:sz w:val="24"/>
          <w:szCs w:val="24"/>
        </w:rPr>
        <w:t xml:space="preserve"> 個人の生命、身体又は財産を保護するため緊急かつやむを得ない場合と</w:t>
      </w:r>
      <w:r w:rsidRPr="00C75AF0">
        <w:rPr>
          <w:rFonts w:ascii="BIZ UDゴシック" w:hAnsi="BIZ UDゴシック" w:hint="eastAsia"/>
          <w:sz w:val="24"/>
          <w:szCs w:val="24"/>
        </w:rPr>
        <w:t>認める場</w:t>
      </w:r>
      <w:r w:rsidR="00EA488E">
        <w:rPr>
          <w:rFonts w:ascii="BIZ UDゴシック" w:hAnsi="BIZ UDゴシック" w:hint="eastAsia"/>
          <w:sz w:val="24"/>
          <w:szCs w:val="24"/>
        </w:rPr>
        <w:t xml:space="preserve">　　　</w:t>
      </w:r>
      <w:r w:rsidRPr="00C75AF0">
        <w:rPr>
          <w:rFonts w:ascii="BIZ UDゴシック" w:hAnsi="BIZ UDゴシック" w:hint="eastAsia"/>
          <w:sz w:val="24"/>
          <w:szCs w:val="24"/>
        </w:rPr>
        <w:t>合</w:t>
      </w:r>
    </w:p>
    <w:p w14:paraId="42AE089B"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（３）</w:t>
      </w:r>
      <w:r w:rsidRPr="00C75AF0">
        <w:rPr>
          <w:rFonts w:ascii="BIZ UDゴシック" w:hAnsi="BIZ UDゴシック"/>
          <w:sz w:val="24"/>
          <w:szCs w:val="24"/>
        </w:rPr>
        <w:t xml:space="preserve"> 公衆衛生の向上又は児童の健全育成の推進に必要な場合</w:t>
      </w:r>
    </w:p>
    <w:p w14:paraId="22F0F59D" w14:textId="4DDDF0F0"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（４）</w:t>
      </w:r>
      <w:r w:rsidRPr="00C75AF0">
        <w:rPr>
          <w:rFonts w:ascii="BIZ UDゴシック" w:hAnsi="BIZ UDゴシック"/>
          <w:sz w:val="24"/>
          <w:szCs w:val="24"/>
        </w:rPr>
        <w:t xml:space="preserve"> 国の機関若しくは地方公共団体又はその委託を受けたものが法令の定め</w:t>
      </w:r>
      <w:r w:rsidRPr="00C75AF0">
        <w:rPr>
          <w:rFonts w:ascii="BIZ UDゴシック" w:hAnsi="BIZ UDゴシック" w:hint="eastAsia"/>
          <w:sz w:val="24"/>
          <w:szCs w:val="24"/>
        </w:rPr>
        <w:t>る事務を遂行することに対して協力する必要がある場合</w:t>
      </w:r>
    </w:p>
    <w:p w14:paraId="110B4ED8" w14:textId="77777777" w:rsidR="00C75AF0" w:rsidRPr="00C75AF0" w:rsidRDefault="00C75AF0" w:rsidP="00C75AF0">
      <w:pPr>
        <w:ind w:firstLineChars="100" w:firstLine="240"/>
        <w:rPr>
          <w:rFonts w:ascii="BIZ UDゴシック" w:hAnsi="BIZ UDゴシック"/>
          <w:sz w:val="24"/>
          <w:szCs w:val="24"/>
        </w:rPr>
      </w:pPr>
    </w:p>
    <w:p w14:paraId="79DC80E4" w14:textId="77777777" w:rsidR="00C75AF0" w:rsidRPr="00C75AF0"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附</w:t>
      </w:r>
      <w:r w:rsidRPr="00C75AF0">
        <w:rPr>
          <w:rFonts w:ascii="BIZ UDゴシック" w:hAnsi="BIZ UDゴシック"/>
          <w:sz w:val="24"/>
          <w:szCs w:val="24"/>
        </w:rPr>
        <w:t xml:space="preserve"> 則</w:t>
      </w:r>
    </w:p>
    <w:p w14:paraId="64E900E0" w14:textId="1B49B586" w:rsidR="00C75AF0" w:rsidRPr="00F77B8F" w:rsidRDefault="00C75AF0" w:rsidP="00C75AF0">
      <w:pPr>
        <w:ind w:firstLineChars="100" w:firstLine="240"/>
        <w:rPr>
          <w:rFonts w:ascii="BIZ UDゴシック" w:hAnsi="BIZ UDゴシック"/>
          <w:sz w:val="24"/>
          <w:szCs w:val="24"/>
        </w:rPr>
      </w:pPr>
      <w:r w:rsidRPr="00C75AF0">
        <w:rPr>
          <w:rFonts w:ascii="BIZ UDゴシック" w:hAnsi="BIZ UDゴシック" w:hint="eastAsia"/>
          <w:sz w:val="24"/>
          <w:szCs w:val="24"/>
        </w:rPr>
        <w:t>この要綱は、令和　年　月　日から実施する。</w:t>
      </w:r>
    </w:p>
    <w:sectPr w:rsidR="00C75AF0" w:rsidRPr="00F77B8F" w:rsidSect="00F77B8F">
      <w:foot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976E7" w14:textId="77777777" w:rsidR="00CD0D78" w:rsidRDefault="00CD0D78" w:rsidP="001E002B">
      <w:r>
        <w:separator/>
      </w:r>
    </w:p>
  </w:endnote>
  <w:endnote w:type="continuationSeparator" w:id="0">
    <w:p w14:paraId="43713E41" w14:textId="77777777" w:rsidR="00CD0D78" w:rsidRDefault="00CD0D78" w:rsidP="001E0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CEA7" w14:textId="77777777" w:rsidR="001E002B" w:rsidRDefault="001E002B">
    <w:pPr>
      <w:pStyle w:val="a5"/>
      <w:jc w:val="center"/>
      <w:rPr>
        <w:color w:val="4472C4" w:themeColor="accent1"/>
      </w:rPr>
    </w:pPr>
    <w:r>
      <w:rPr>
        <w:color w:val="4472C4" w:themeColor="accent1"/>
        <w:lang w:val="ja-JP"/>
      </w:rPr>
      <w:t xml:space="preserve"> </w:t>
    </w:r>
    <w:r>
      <w:rPr>
        <w:color w:val="4472C4" w:themeColor="accent1"/>
      </w:rPr>
      <w:fldChar w:fldCharType="begin"/>
    </w:r>
    <w:r>
      <w:rPr>
        <w:color w:val="4472C4" w:themeColor="accent1"/>
      </w:rPr>
      <w:instrText>PAGE  \* Arabic  \* MERGEFORMAT</w:instrText>
    </w:r>
    <w:r>
      <w:rPr>
        <w:color w:val="4472C4" w:themeColor="accent1"/>
      </w:rPr>
      <w:fldChar w:fldCharType="separate"/>
    </w:r>
    <w:r>
      <w:rPr>
        <w:color w:val="4472C4" w:themeColor="accent1"/>
        <w:lang w:val="ja-JP"/>
      </w:rPr>
      <w:t>2</w:t>
    </w:r>
    <w:r>
      <w:rPr>
        <w:color w:val="4472C4" w:themeColor="accent1"/>
      </w:rPr>
      <w:fldChar w:fldCharType="end"/>
    </w:r>
    <w:r>
      <w:rPr>
        <w:color w:val="4472C4" w:themeColor="accent1"/>
        <w:lang w:val="ja-JP"/>
      </w:rPr>
      <w:t xml:space="preserve"> / </w:t>
    </w:r>
    <w:r>
      <w:rPr>
        <w:color w:val="4472C4" w:themeColor="accent1"/>
      </w:rPr>
      <w:fldChar w:fldCharType="begin"/>
    </w:r>
    <w:r>
      <w:rPr>
        <w:color w:val="4472C4" w:themeColor="accent1"/>
      </w:rPr>
      <w:instrText>NUMPAGES  \* Arabic  \* MERGEFORMAT</w:instrText>
    </w:r>
    <w:r>
      <w:rPr>
        <w:color w:val="4472C4" w:themeColor="accent1"/>
      </w:rPr>
      <w:fldChar w:fldCharType="separate"/>
    </w:r>
    <w:r>
      <w:rPr>
        <w:color w:val="4472C4" w:themeColor="accent1"/>
        <w:lang w:val="ja-JP"/>
      </w:rPr>
      <w:t>2</w:t>
    </w:r>
    <w:r>
      <w:rPr>
        <w:color w:val="4472C4" w:themeColor="accent1"/>
      </w:rPr>
      <w:fldChar w:fldCharType="end"/>
    </w:r>
  </w:p>
  <w:p w14:paraId="50A0F4DE" w14:textId="77777777" w:rsidR="001E002B" w:rsidRDefault="001E00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42BF" w14:textId="77777777" w:rsidR="00CD0D78" w:rsidRDefault="00CD0D78" w:rsidP="001E002B">
      <w:r>
        <w:separator/>
      </w:r>
    </w:p>
  </w:footnote>
  <w:footnote w:type="continuationSeparator" w:id="0">
    <w:p w14:paraId="6F340BBD" w14:textId="77777777" w:rsidR="00CD0D78" w:rsidRDefault="00CD0D78" w:rsidP="001E0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8F"/>
    <w:rsid w:val="00006ACC"/>
    <w:rsid w:val="000478A9"/>
    <w:rsid w:val="001E002B"/>
    <w:rsid w:val="002F3925"/>
    <w:rsid w:val="004B246A"/>
    <w:rsid w:val="005A249F"/>
    <w:rsid w:val="00A816FE"/>
    <w:rsid w:val="00B14C6A"/>
    <w:rsid w:val="00C75AF0"/>
    <w:rsid w:val="00CD0D78"/>
    <w:rsid w:val="00CD1DB4"/>
    <w:rsid w:val="00E06110"/>
    <w:rsid w:val="00EA488E"/>
    <w:rsid w:val="00F05E61"/>
    <w:rsid w:val="00F348A4"/>
    <w:rsid w:val="00F77B8F"/>
    <w:rsid w:val="00FA72A2"/>
    <w:rsid w:val="00FC0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A2F9A1"/>
  <w15:chartTrackingRefBased/>
  <w15:docId w15:val="{26E93C38-B33A-48F1-B591-8D102B72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002B"/>
    <w:pPr>
      <w:tabs>
        <w:tab w:val="center" w:pos="4252"/>
        <w:tab w:val="right" w:pos="8504"/>
      </w:tabs>
      <w:snapToGrid w:val="0"/>
    </w:pPr>
  </w:style>
  <w:style w:type="character" w:customStyle="1" w:styleId="a4">
    <w:name w:val="ヘッダー (文字)"/>
    <w:basedOn w:val="a0"/>
    <w:link w:val="a3"/>
    <w:uiPriority w:val="99"/>
    <w:rsid w:val="001E002B"/>
  </w:style>
  <w:style w:type="paragraph" w:styleId="a5">
    <w:name w:val="footer"/>
    <w:basedOn w:val="a"/>
    <w:link w:val="a6"/>
    <w:uiPriority w:val="99"/>
    <w:unhideWhenUsed/>
    <w:rsid w:val="001E002B"/>
    <w:pPr>
      <w:tabs>
        <w:tab w:val="center" w:pos="4252"/>
        <w:tab w:val="right" w:pos="8504"/>
      </w:tabs>
      <w:snapToGrid w:val="0"/>
    </w:pPr>
  </w:style>
  <w:style w:type="character" w:customStyle="1" w:styleId="a6">
    <w:name w:val="フッター (文字)"/>
    <w:basedOn w:val="a0"/>
    <w:link w:val="a5"/>
    <w:uiPriority w:val="99"/>
    <w:rsid w:val="001E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28</TotalTime>
  <Pages>2</Pages>
  <Words>549</Words>
  <Characters>549</Characters>
  <DocSecurity>0</DocSecurity>
  <Lines>34</Lines>
  <Paragraphs>36</Paragraphs>
  <ScaleCrop>false</ScaleCrop>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2026-02-13T09:26:00Z</cp:lastPrinted>
  <dcterms:created xsi:type="dcterms:W3CDTF">2026-02-06T08:01:00Z</dcterms:created>
  <dcterms:modified xsi:type="dcterms:W3CDTF">2026-02-13T09:42:00Z</dcterms:modified>
</cp:coreProperties>
</file>